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37F92DAD" wp14:paraId="481CD7D7" wp14:textId="6B2DF2C1">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37F92DAD" w:rsidR="2C50C2C0">
        <w:rPr>
          <w:rFonts w:ascii="Calibri" w:hAnsi="Calibri" w:eastAsia="Calibri" w:cs="Calibri"/>
          <w:b w:val="1"/>
          <w:bCs w:val="1"/>
          <w:i w:val="0"/>
          <w:iCs w:val="0"/>
          <w:caps w:val="0"/>
          <w:smallCaps w:val="0"/>
          <w:noProof w:val="0"/>
          <w:color w:val="000000" w:themeColor="text1" w:themeTint="FF" w:themeShade="FF"/>
          <w:sz w:val="36"/>
          <w:szCs w:val="36"/>
          <w:lang w:val="en-US"/>
        </w:rPr>
        <w:t>Agriculture in Society</w:t>
      </w:r>
    </w:p>
    <w:p xmlns:wp14="http://schemas.microsoft.com/office/word/2010/wordml" w:rsidP="37F92DAD" wp14:paraId="7A9430D2" wp14:textId="5C50D3B5">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37F92DAD" w:rsidR="2C50C2C0">
        <w:rPr>
          <w:rFonts w:ascii="Calibri" w:hAnsi="Calibri" w:eastAsia="Calibri" w:cs="Calibri"/>
          <w:b w:val="1"/>
          <w:bCs w:val="1"/>
          <w:i w:val="0"/>
          <w:iCs w:val="0"/>
          <w:caps w:val="0"/>
          <w:smallCaps w:val="0"/>
          <w:noProof w:val="0"/>
          <w:color w:val="000000" w:themeColor="text1" w:themeTint="FF" w:themeShade="FF"/>
          <w:sz w:val="36"/>
          <w:szCs w:val="36"/>
          <w:lang w:val="en-US"/>
        </w:rPr>
        <w:t xml:space="preserve">Unit 3: </w:t>
      </w:r>
      <w:r w:rsidRPr="37F92DAD" w:rsidR="2C50C2C0">
        <w:rPr>
          <w:rFonts w:ascii="Calibri" w:hAnsi="Calibri" w:eastAsia="Calibri" w:cs="Calibri"/>
          <w:b w:val="0"/>
          <w:bCs w:val="0"/>
          <w:i w:val="0"/>
          <w:iCs w:val="0"/>
          <w:caps w:val="0"/>
          <w:smallCaps w:val="0"/>
          <w:noProof w:val="0"/>
          <w:color w:val="000000" w:themeColor="text1" w:themeTint="FF" w:themeShade="FF"/>
          <w:sz w:val="36"/>
          <w:szCs w:val="36"/>
          <w:lang w:val="en-US"/>
        </w:rPr>
        <w:t>Plant Science in Agriculture</w:t>
      </w:r>
    </w:p>
    <w:p xmlns:wp14="http://schemas.microsoft.com/office/word/2010/wordml" w:rsidP="37F92DAD" wp14:paraId="1F182A99" wp14:textId="64E93A07">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37F92DAD" w:rsidR="2C50C2C0">
        <w:rPr>
          <w:rFonts w:ascii="Calibri" w:hAnsi="Calibri" w:eastAsia="Calibri" w:cs="Calibri"/>
          <w:b w:val="1"/>
          <w:bCs w:val="1"/>
          <w:i w:val="0"/>
          <w:iCs w:val="0"/>
          <w:caps w:val="0"/>
          <w:smallCaps w:val="0"/>
          <w:noProof w:val="0"/>
          <w:color w:val="000000" w:themeColor="text1" w:themeTint="FF" w:themeShade="FF"/>
          <w:sz w:val="36"/>
          <w:szCs w:val="36"/>
          <w:lang w:val="en-US"/>
        </w:rPr>
        <w:t xml:space="preserve">Lesson 1: </w:t>
      </w:r>
      <w:r w:rsidRPr="37F92DAD" w:rsidR="2C50C2C0">
        <w:rPr>
          <w:rFonts w:ascii="Calibri" w:hAnsi="Calibri" w:eastAsia="Calibri" w:cs="Calibri"/>
          <w:b w:val="0"/>
          <w:bCs w:val="0"/>
          <w:i w:val="0"/>
          <w:iCs w:val="0"/>
          <w:caps w:val="0"/>
          <w:smallCaps w:val="0"/>
          <w:noProof w:val="0"/>
          <w:color w:val="000000" w:themeColor="text1" w:themeTint="FF" w:themeShade="FF"/>
          <w:sz w:val="36"/>
          <w:szCs w:val="36"/>
          <w:lang w:val="en-US"/>
        </w:rPr>
        <w:t>Major Agricultural Crops in Oklahoma</w:t>
      </w:r>
    </w:p>
    <w:p xmlns:wp14="http://schemas.microsoft.com/office/word/2010/wordml" w:rsidP="37F92DAD" wp14:paraId="7D8D708E" wp14:textId="6C82CE84">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37F92DAD" w:rsidR="2C50C2C0">
        <w:rPr>
          <w:rFonts w:ascii="Calibri" w:hAnsi="Calibri" w:eastAsia="Calibri" w:cs="Calibri"/>
          <w:b w:val="1"/>
          <w:bCs w:val="1"/>
          <w:i w:val="0"/>
          <w:iCs w:val="0"/>
          <w:caps w:val="0"/>
          <w:smallCaps w:val="0"/>
          <w:noProof w:val="0"/>
          <w:color w:val="000000" w:themeColor="text1" w:themeTint="FF" w:themeShade="FF"/>
          <w:sz w:val="36"/>
          <w:szCs w:val="36"/>
          <w:lang w:val="en-US"/>
        </w:rPr>
        <w:t>Lesson 1.</w:t>
      </w:r>
      <w:r w:rsidRPr="37F92DAD" w:rsidR="10512751">
        <w:rPr>
          <w:rFonts w:ascii="Calibri" w:hAnsi="Calibri" w:eastAsia="Calibri" w:cs="Calibri"/>
          <w:b w:val="1"/>
          <w:bCs w:val="1"/>
          <w:i w:val="0"/>
          <w:iCs w:val="0"/>
          <w:caps w:val="0"/>
          <w:smallCaps w:val="0"/>
          <w:noProof w:val="0"/>
          <w:color w:val="000000" w:themeColor="text1" w:themeTint="FF" w:themeShade="FF"/>
          <w:sz w:val="36"/>
          <w:szCs w:val="36"/>
          <w:lang w:val="en-US"/>
        </w:rPr>
        <w:t>7</w:t>
      </w:r>
      <w:r w:rsidRPr="37F92DAD" w:rsidR="2C50C2C0">
        <w:rPr>
          <w:rFonts w:ascii="Calibri" w:hAnsi="Calibri" w:eastAsia="Calibri" w:cs="Calibri"/>
          <w:b w:val="1"/>
          <w:bCs w:val="1"/>
          <w:i w:val="0"/>
          <w:iCs w:val="0"/>
          <w:caps w:val="0"/>
          <w:smallCaps w:val="0"/>
          <w:noProof w:val="0"/>
          <w:color w:val="000000" w:themeColor="text1" w:themeTint="FF" w:themeShade="FF"/>
          <w:sz w:val="36"/>
          <w:szCs w:val="36"/>
          <w:lang w:val="en-US"/>
        </w:rPr>
        <w:t>:</w:t>
      </w:r>
      <w:r w:rsidRPr="37F92DAD" w:rsidR="2C50C2C0">
        <w:rPr>
          <w:rFonts w:ascii="Calibri" w:hAnsi="Calibri" w:eastAsia="Calibri" w:cs="Calibri"/>
          <w:b w:val="0"/>
          <w:bCs w:val="0"/>
          <w:i w:val="0"/>
          <w:iCs w:val="0"/>
          <w:caps w:val="0"/>
          <w:smallCaps w:val="0"/>
          <w:noProof w:val="0"/>
          <w:color w:val="000000" w:themeColor="text1" w:themeTint="FF" w:themeShade="FF"/>
          <w:sz w:val="36"/>
          <w:szCs w:val="36"/>
          <w:lang w:val="en-US"/>
        </w:rPr>
        <w:t xml:space="preserve"> </w:t>
      </w:r>
      <w:r w:rsidRPr="37F92DAD" w:rsidR="4619D55F">
        <w:rPr>
          <w:rFonts w:ascii="Calibri" w:hAnsi="Calibri" w:eastAsia="Calibri" w:cs="Calibri"/>
          <w:b w:val="0"/>
          <w:bCs w:val="0"/>
          <w:i w:val="0"/>
          <w:iCs w:val="0"/>
          <w:caps w:val="0"/>
          <w:smallCaps w:val="0"/>
          <w:noProof w:val="0"/>
          <w:color w:val="000000" w:themeColor="text1" w:themeTint="FF" w:themeShade="FF"/>
          <w:sz w:val="36"/>
          <w:szCs w:val="36"/>
          <w:lang w:val="en-US"/>
        </w:rPr>
        <w:t>Growing Conditions of Crops</w:t>
      </w:r>
    </w:p>
    <w:p xmlns:wp14="http://schemas.microsoft.com/office/word/2010/wordml" w:rsidP="37F92DAD" wp14:paraId="08A88048" wp14:textId="40006778">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37F92DAD" w:rsidR="2C50C2C0">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State Orientation to Agriculture in Society Standards:</w:t>
      </w:r>
    </w:p>
    <w:p xmlns:wp14="http://schemas.microsoft.com/office/word/2010/wordml" w:rsidP="37F92DAD" wp14:paraId="787B35F5" wp14:textId="429419B3">
      <w:pPr>
        <w:pStyle w:val="Normal"/>
        <w:spacing w:before="0" w:beforeAutospacing="off" w:after="160" w:afterAutospacing="off" w:line="259" w:lineRule="auto"/>
        <w:ind w:left="0" w:right="0"/>
        <w:jc w:val="left"/>
        <w:rPr>
          <w:rFonts w:ascii="Calibri" w:hAnsi="Calibri" w:eastAsia="Calibri" w:cs="Calibri"/>
          <w:noProof w:val="0"/>
          <w:sz w:val="24"/>
          <w:szCs w:val="24"/>
          <w:lang w:val="en-US"/>
        </w:rPr>
      </w:pPr>
      <w:r w:rsidRPr="37F92DAD" w:rsidR="2C50C2C0">
        <w:rPr>
          <w:rFonts w:ascii="Calibri" w:hAnsi="Calibri" w:eastAsia="Calibri" w:cs="Calibri"/>
          <w:b w:val="1"/>
          <w:bCs w:val="1"/>
          <w:i w:val="0"/>
          <w:iCs w:val="0"/>
          <w:caps w:val="0"/>
          <w:smallCaps w:val="0"/>
          <w:noProof w:val="0"/>
          <w:color w:val="000000" w:themeColor="text1" w:themeTint="FF" w:themeShade="FF"/>
          <w:sz w:val="24"/>
          <w:szCs w:val="24"/>
          <w:lang w:val="en-US"/>
        </w:rPr>
        <w:t>OAS 4.0</w:t>
      </w:r>
      <w:r w:rsidRPr="37F92DAD" w:rsidR="7FA8E080">
        <w:rPr>
          <w:rFonts w:ascii="Calibri" w:hAnsi="Calibri" w:eastAsia="Calibri" w:cs="Calibri"/>
          <w:b w:val="1"/>
          <w:bCs w:val="1"/>
          <w:i w:val="0"/>
          <w:iCs w:val="0"/>
          <w:caps w:val="0"/>
          <w:smallCaps w:val="0"/>
          <w:noProof w:val="0"/>
          <w:color w:val="000000" w:themeColor="text1" w:themeTint="FF" w:themeShade="FF"/>
          <w:sz w:val="24"/>
          <w:szCs w:val="24"/>
          <w:lang w:val="en-US"/>
        </w:rPr>
        <w:t>2</w:t>
      </w:r>
      <w:r w:rsidRPr="37F92DAD" w:rsidR="2C50C2C0">
        <w:rPr>
          <w:rFonts w:ascii="Calibri" w:hAnsi="Calibri" w:eastAsia="Calibri" w:cs="Calibri"/>
          <w:b w:val="1"/>
          <w:bCs w:val="1"/>
          <w:i w:val="0"/>
          <w:iCs w:val="0"/>
          <w:caps w:val="0"/>
          <w:smallCaps w:val="0"/>
          <w:noProof w:val="0"/>
          <w:color w:val="000000" w:themeColor="text1" w:themeTint="FF" w:themeShade="FF"/>
          <w:sz w:val="24"/>
          <w:szCs w:val="24"/>
          <w:lang w:val="en-US"/>
        </w:rPr>
        <w:t xml:space="preserve"> </w:t>
      </w:r>
      <w:r w:rsidRPr="37F92DAD" w:rsidR="57BF09BA">
        <w:rPr>
          <w:rFonts w:ascii="Calibri" w:hAnsi="Calibri" w:eastAsia="Calibri" w:cs="Calibri"/>
          <w:b w:val="0"/>
          <w:bCs w:val="0"/>
          <w:i w:val="0"/>
          <w:iCs w:val="0"/>
          <w:caps w:val="0"/>
          <w:smallCaps w:val="0"/>
          <w:noProof w:val="0"/>
          <w:color w:val="000000" w:themeColor="text1" w:themeTint="FF" w:themeShade="FF"/>
          <w:sz w:val="22"/>
          <w:szCs w:val="22"/>
          <w:lang w:val="en-US"/>
        </w:rPr>
        <w:t>Demonstrate knowledge of proper plant conditions (temperature, water, light, nutrients, air) to improve production</w:t>
      </w:r>
    </w:p>
    <w:p xmlns:wp14="http://schemas.microsoft.com/office/word/2010/wordml" w:rsidP="37F92DAD" wp14:paraId="13AF7F0E" wp14:textId="4BDBE929">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37F92DAD" w:rsidR="2C50C2C0">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National AFNR Standards:</w:t>
      </w:r>
    </w:p>
    <w:p xmlns:wp14="http://schemas.microsoft.com/office/word/2010/wordml" w:rsidP="37F92DAD" wp14:paraId="79EFD9DD" wp14:textId="2C2F4B10">
      <w:pPr>
        <w:pStyle w:val="Normal"/>
        <w:suppressLineNumbers w:val="0"/>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37F92DAD" w:rsidR="2C50C2C0">
        <w:rPr>
          <w:rFonts w:ascii="Calibri" w:hAnsi="Calibri" w:eastAsia="Calibri" w:cs="Calibri"/>
          <w:b w:val="1"/>
          <w:bCs w:val="1"/>
          <w:i w:val="0"/>
          <w:iCs w:val="0"/>
          <w:caps w:val="0"/>
          <w:smallCaps w:val="0"/>
          <w:noProof w:val="0"/>
          <w:color w:val="000000" w:themeColor="text1" w:themeTint="FF" w:themeShade="FF"/>
          <w:sz w:val="22"/>
          <w:szCs w:val="22"/>
          <w:lang w:val="en-US"/>
        </w:rPr>
        <w:t>PS.0</w:t>
      </w:r>
      <w:r w:rsidRPr="37F92DAD" w:rsidR="79B5711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1 </w:t>
      </w:r>
      <w:r w:rsidRPr="37F92DAD" w:rsidR="79B5711E">
        <w:rPr>
          <w:rFonts w:ascii="Calibri" w:hAnsi="Calibri" w:eastAsia="Calibri" w:cs="Calibri"/>
          <w:b w:val="0"/>
          <w:bCs w:val="0"/>
          <w:i w:val="0"/>
          <w:iCs w:val="0"/>
          <w:caps w:val="0"/>
          <w:smallCaps w:val="0"/>
          <w:noProof w:val="0"/>
          <w:color w:val="000000" w:themeColor="text1" w:themeTint="FF" w:themeShade="FF"/>
          <w:sz w:val="22"/>
          <w:szCs w:val="22"/>
          <w:lang w:val="en-US"/>
        </w:rPr>
        <w:t>Develop and implement a crop management plan for a given production goal that accounts for environmental factors.</w:t>
      </w:r>
    </w:p>
    <w:p xmlns:wp14="http://schemas.microsoft.com/office/word/2010/wordml" w:rsidP="37F92DAD" wp14:paraId="0DB21073" wp14:textId="337230F0">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37F92DAD" w:rsidR="2C50C2C0">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Student Learning Objectives:</w:t>
      </w:r>
    </w:p>
    <w:p xmlns:wp14="http://schemas.microsoft.com/office/word/2010/wordml" w:rsidP="37F92DAD" wp14:paraId="600A7BD6" wp14:textId="76C82AB7">
      <w:pPr>
        <w:pStyle w:val="ListParagraph"/>
        <w:numPr>
          <w:ilvl w:val="0"/>
          <w:numId w:val="1"/>
        </w:numPr>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37F92DAD" w:rsidR="2C50C2C0">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Students will </w:t>
      </w:r>
      <w:r w:rsidRPr="37F92DAD" w:rsidR="0C177A62">
        <w:rPr>
          <w:rFonts w:ascii="Calibri" w:hAnsi="Calibri" w:eastAsia="Calibri" w:cs="Calibri"/>
          <w:b w:val="0"/>
          <w:bCs w:val="0"/>
          <w:i w:val="0"/>
          <w:iCs w:val="0"/>
          <w:caps w:val="0"/>
          <w:smallCaps w:val="0"/>
          <w:noProof w:val="0"/>
          <w:color w:val="000000" w:themeColor="text1" w:themeTint="FF" w:themeShade="FF"/>
          <w:sz w:val="22"/>
          <w:szCs w:val="22"/>
          <w:lang w:val="en-US"/>
        </w:rPr>
        <w:t>identify</w:t>
      </w:r>
      <w:r w:rsidRPr="37F92DAD" w:rsidR="0C177A6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describe the proper plant growing conditions, including termperature, water, light, nutrients, and air.</w:t>
      </w:r>
    </w:p>
    <w:p xmlns:wp14="http://schemas.microsoft.com/office/word/2010/wordml" w:rsidP="37F92DAD" wp14:paraId="22DB1781" wp14:textId="4C2922F6">
      <w:pPr>
        <w:spacing w:before="0" w:beforeAutospacing="off" w:after="160" w:afterAutospacing="off" w:line="259" w:lineRule="auto"/>
        <w:ind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37F92DAD" w:rsidR="2C50C2C0">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Outside Resources</w:t>
      </w:r>
    </w:p>
    <w:p xmlns:wp14="http://schemas.microsoft.com/office/word/2010/wordml" w:rsidP="37F92DAD" wp14:paraId="72A0E861" wp14:textId="261D63E4">
      <w:pPr>
        <w:pStyle w:val="ListParagraph"/>
        <w:numPr>
          <w:ilvl w:val="0"/>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pPr>
      <w:r w:rsidRPr="37F92DAD" w:rsidR="5E1CF21A">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Ag in the Classroom</w:t>
      </w:r>
    </w:p>
    <w:p xmlns:wp14="http://schemas.microsoft.com/office/word/2010/wordml" w:rsidP="37F92DAD" wp14:paraId="634D7687" wp14:textId="13456AC9">
      <w:pPr>
        <w:pStyle w:val="ListParagraph"/>
        <w:numPr>
          <w:ilvl w:val="1"/>
          <w:numId w:val="2"/>
        </w:numPr>
        <w:spacing w:before="0" w:beforeAutospacing="off" w:after="160" w:afterAutospacing="off" w:line="259" w:lineRule="auto"/>
        <w:ind w:right="0"/>
        <w:jc w:val="left"/>
        <w:rPr>
          <w:noProof w:val="0"/>
          <w:sz w:val="22"/>
          <w:szCs w:val="22"/>
          <w:lang w:val="en-US"/>
        </w:rPr>
      </w:pPr>
      <w:hyperlink r:id="R7278bbbb3a46470d">
        <w:r w:rsidRPr="37F92DAD" w:rsidR="5E1CF21A">
          <w:rPr>
            <w:rStyle w:val="Hyperlink"/>
            <w:rFonts w:ascii="Segoe UI" w:hAnsi="Segoe UI" w:eastAsia="Segoe UI" w:cs="Segoe UI"/>
            <w:b w:val="0"/>
            <w:bCs w:val="0"/>
            <w:i w:val="0"/>
            <w:iCs w:val="0"/>
            <w:caps w:val="0"/>
            <w:smallCaps w:val="0"/>
            <w:noProof w:val="0"/>
            <w:sz w:val="22"/>
            <w:szCs w:val="22"/>
            <w:lang w:val="en-US"/>
          </w:rPr>
          <w:t>Timing is Everything</w:t>
        </w:r>
      </w:hyperlink>
    </w:p>
    <w:p xmlns:wp14="http://schemas.microsoft.com/office/word/2010/wordml" w:rsidP="37F92DAD" wp14:paraId="12460897" wp14:textId="227CEDFC">
      <w:pPr>
        <w:pStyle w:val="ListParagraph"/>
        <w:numPr>
          <w:ilvl w:val="2"/>
          <w:numId w:val="2"/>
        </w:numPr>
        <w:spacing w:before="0" w:beforeAutospacing="off" w:after="160" w:afterAutospacing="off" w:line="259" w:lineRule="auto"/>
        <w:ind w:right="0"/>
        <w:jc w:val="left"/>
        <w:rPr>
          <w:b w:val="0"/>
          <w:bCs w:val="0"/>
          <w:noProof w:val="0"/>
          <w:sz w:val="22"/>
          <w:szCs w:val="22"/>
          <w:lang w:val="en-US"/>
        </w:rPr>
      </w:pPr>
      <w:r w:rsidRPr="37F92DAD" w:rsidR="6892FA36">
        <w:rPr>
          <w:b w:val="1"/>
          <w:bCs w:val="1"/>
          <w:noProof w:val="0"/>
          <w:sz w:val="22"/>
          <w:szCs w:val="22"/>
          <w:lang w:val="en-US"/>
        </w:rPr>
        <w:t xml:space="preserve">Lesson Plan and Activity </w:t>
      </w:r>
      <w:r w:rsidRPr="37F92DAD" w:rsidR="6892FA36">
        <w:rPr>
          <w:b w:val="1"/>
          <w:bCs w:val="1"/>
          <w:noProof w:val="0"/>
          <w:sz w:val="22"/>
          <w:szCs w:val="22"/>
          <w:lang w:val="en-US"/>
        </w:rPr>
        <w:t xml:space="preserve">- </w:t>
      </w:r>
      <w:r w:rsidRPr="37F92DAD" w:rsidR="6892FA36">
        <w:rPr>
          <w:b w:val="0"/>
          <w:bCs w:val="0"/>
          <w:noProof w:val="0"/>
          <w:sz w:val="22"/>
          <w:szCs w:val="22"/>
          <w:lang w:val="en-US"/>
        </w:rPr>
        <w:t>Students</w:t>
      </w:r>
      <w:r w:rsidRPr="37F92DAD" w:rsidR="6892FA36">
        <w:rPr>
          <w:b w:val="0"/>
          <w:bCs w:val="0"/>
          <w:noProof w:val="0"/>
          <w:sz w:val="22"/>
          <w:szCs w:val="22"/>
          <w:lang w:val="en-US"/>
        </w:rPr>
        <w:t xml:space="preserve"> will play a game to </w:t>
      </w:r>
      <w:r w:rsidRPr="37F92DAD" w:rsidR="6892FA36">
        <w:rPr>
          <w:b w:val="0"/>
          <w:bCs w:val="0"/>
          <w:noProof w:val="0"/>
          <w:sz w:val="22"/>
          <w:szCs w:val="22"/>
          <w:lang w:val="en-US"/>
        </w:rPr>
        <w:t>determine</w:t>
      </w:r>
      <w:r w:rsidRPr="37F92DAD" w:rsidR="6892FA36">
        <w:rPr>
          <w:b w:val="0"/>
          <w:bCs w:val="0"/>
          <w:noProof w:val="0"/>
          <w:sz w:val="22"/>
          <w:szCs w:val="22"/>
          <w:lang w:val="en-US"/>
        </w:rPr>
        <w:t xml:space="preserve"> how much wheat a section of land will yield based upon a series of setbacks caused by weather, insects, etc. Students will read about the impacts of weather on wheat production. Students will use online resources to find statistics about wheat production and annual precipitation in Oklahoma. Students will graph the information.</w:t>
      </w:r>
    </w:p>
    <w:p xmlns:wp14="http://schemas.microsoft.com/office/word/2010/wordml" w:rsidP="37F92DAD" wp14:paraId="62C2987E" wp14:textId="0300A11A">
      <w:pPr>
        <w:pStyle w:val="ListParagraph"/>
        <w:numPr>
          <w:ilvl w:val="0"/>
          <w:numId w:val="2"/>
        </w:numPr>
        <w:spacing w:before="0" w:beforeAutospacing="off" w:after="160" w:afterAutospacing="off" w:line="259" w:lineRule="auto"/>
        <w:ind w:right="0"/>
        <w:jc w:val="left"/>
        <w:rPr>
          <w:noProof w:val="0"/>
          <w:sz w:val="22"/>
          <w:szCs w:val="22"/>
          <w:lang w:val="en-US"/>
        </w:rPr>
      </w:pPr>
      <w:r w:rsidRPr="37F92DAD" w:rsidR="5E1CF21A">
        <w:rPr>
          <w:rFonts w:ascii="Segoe UI" w:hAnsi="Segoe UI" w:eastAsia="Segoe UI" w:cs="Segoe UI"/>
          <w:b w:val="0"/>
          <w:bCs w:val="0"/>
          <w:i w:val="0"/>
          <w:iCs w:val="0"/>
          <w:caps w:val="0"/>
          <w:smallCaps w:val="0"/>
          <w:noProof w:val="0"/>
          <w:color w:val="000000" w:themeColor="text1" w:themeTint="FF" w:themeShade="FF"/>
          <w:sz w:val="22"/>
          <w:szCs w:val="22"/>
          <w:lang w:val="en-US"/>
        </w:rPr>
        <w:t>CASE</w:t>
      </w:r>
    </w:p>
    <w:p xmlns:wp14="http://schemas.microsoft.com/office/word/2010/wordml" w:rsidP="37F92DAD" wp14:paraId="5410EB6F" wp14:textId="4E8F2390">
      <w:pPr>
        <w:pStyle w:val="ListParagraph"/>
        <w:numPr>
          <w:ilvl w:val="1"/>
          <w:numId w:val="2"/>
        </w:numPr>
        <w:spacing w:before="0" w:beforeAutospacing="off" w:after="160" w:afterAutospacing="off" w:line="259" w:lineRule="auto"/>
        <w:ind w:right="0"/>
        <w:jc w:val="left"/>
        <w:rPr>
          <w:rFonts w:ascii="Segoe UI" w:hAnsi="Segoe UI" w:eastAsia="Segoe UI" w:cs="Segoe UI"/>
          <w:b w:val="0"/>
          <w:bCs w:val="0"/>
          <w:i w:val="0"/>
          <w:iCs w:val="0"/>
          <w:caps w:val="0"/>
          <w:smallCaps w:val="0"/>
          <w:noProof w:val="0"/>
          <w:color w:val="000000" w:themeColor="text1" w:themeTint="FF" w:themeShade="FF"/>
          <w:sz w:val="22"/>
          <w:szCs w:val="22"/>
          <w:lang w:val="en-US"/>
        </w:rPr>
      </w:pPr>
      <w:r w:rsidRPr="37F92DAD" w:rsidR="5E1CF21A">
        <w:rPr>
          <w:rFonts w:ascii="Segoe UI" w:hAnsi="Segoe UI" w:eastAsia="Segoe UI" w:cs="Segoe UI"/>
          <w:b w:val="0"/>
          <w:bCs w:val="0"/>
          <w:i w:val="0"/>
          <w:iCs w:val="0"/>
          <w:caps w:val="0"/>
          <w:smallCaps w:val="0"/>
          <w:noProof w:val="0"/>
          <w:color w:val="000000" w:themeColor="text1" w:themeTint="FF" w:themeShade="FF"/>
          <w:sz w:val="22"/>
          <w:szCs w:val="22"/>
          <w:lang w:val="en-US"/>
        </w:rPr>
        <w:t>AgX</w:t>
      </w:r>
      <w:r w:rsidRPr="37F92DAD" w:rsidR="5E1CF21A">
        <w:rPr>
          <w:rFonts w:ascii="Segoe UI" w:hAnsi="Segoe UI" w:eastAsia="Segoe UI" w:cs="Segoe UI"/>
          <w:b w:val="0"/>
          <w:bCs w:val="0"/>
          <w:i w:val="0"/>
          <w:iCs w:val="0"/>
          <w:caps w:val="0"/>
          <w:smallCaps w:val="0"/>
          <w:noProof w:val="0"/>
          <w:color w:val="000000" w:themeColor="text1" w:themeTint="FF" w:themeShade="FF"/>
          <w:sz w:val="22"/>
          <w:szCs w:val="22"/>
          <w:lang w:val="en-US"/>
        </w:rPr>
        <w:t xml:space="preserve"> 1.5</w:t>
      </w:r>
      <w:r w:rsidRPr="37F92DAD" w:rsidR="5F2EF81F">
        <w:rPr>
          <w:rFonts w:ascii="Segoe UI" w:hAnsi="Segoe UI" w:eastAsia="Segoe UI" w:cs="Segoe UI"/>
          <w:b w:val="0"/>
          <w:bCs w:val="0"/>
          <w:i w:val="0"/>
          <w:iCs w:val="0"/>
          <w:caps w:val="0"/>
          <w:smallCaps w:val="0"/>
          <w:noProof w:val="0"/>
          <w:color w:val="000000" w:themeColor="text1" w:themeTint="FF" w:themeShade="FF"/>
          <w:sz w:val="22"/>
          <w:szCs w:val="22"/>
          <w:lang w:val="en-US"/>
        </w:rPr>
        <w:t xml:space="preserve"> The Sp</w:t>
      </w:r>
      <w:r w:rsidRPr="37F92DAD" w:rsidR="53118FD7">
        <w:rPr>
          <w:rFonts w:ascii="Segoe UI" w:hAnsi="Segoe UI" w:eastAsia="Segoe UI" w:cs="Segoe UI"/>
          <w:b w:val="0"/>
          <w:bCs w:val="0"/>
          <w:i w:val="0"/>
          <w:iCs w:val="0"/>
          <w:caps w:val="0"/>
          <w:smallCaps w:val="0"/>
          <w:noProof w:val="0"/>
          <w:color w:val="000000" w:themeColor="text1" w:themeTint="FF" w:themeShade="FF"/>
          <w:sz w:val="22"/>
          <w:szCs w:val="22"/>
          <w:lang w:val="en-US"/>
        </w:rPr>
        <w:t>ace CASE Challenge</w:t>
      </w:r>
    </w:p>
    <w:p xmlns:wp14="http://schemas.microsoft.com/office/word/2010/wordml" w:rsidP="37F92DAD" wp14:paraId="0F1F35F5" wp14:textId="1FB33898">
      <w:pPr>
        <w:pStyle w:val="ListParagraph"/>
        <w:numPr>
          <w:ilvl w:val="2"/>
          <w:numId w:val="2"/>
        </w:numPr>
        <w:spacing w:before="0" w:beforeAutospacing="off" w:after="160" w:afterAutospacing="off" w:line="259" w:lineRule="auto"/>
        <w:ind w:right="0"/>
        <w:jc w:val="left"/>
        <w:rPr>
          <w:rFonts w:ascii="Segoe UI" w:hAnsi="Segoe UI" w:eastAsia="Segoe UI" w:cs="Segoe UI"/>
          <w:b w:val="0"/>
          <w:bCs w:val="0"/>
          <w:i w:val="0"/>
          <w:iCs w:val="0"/>
          <w:caps w:val="0"/>
          <w:smallCaps w:val="0"/>
          <w:noProof w:val="0"/>
          <w:color w:val="000000" w:themeColor="text1" w:themeTint="FF" w:themeShade="FF"/>
          <w:sz w:val="22"/>
          <w:szCs w:val="22"/>
          <w:lang w:val="en-US"/>
        </w:rPr>
      </w:pPr>
      <w:r w:rsidRPr="37F92DAD" w:rsidR="3C426C2E">
        <w:rPr>
          <w:rFonts w:ascii="Segoe UI" w:hAnsi="Segoe UI" w:eastAsia="Segoe UI" w:cs="Segoe UI"/>
          <w:b w:val="1"/>
          <w:bCs w:val="1"/>
          <w:i w:val="0"/>
          <w:iCs w:val="0"/>
          <w:caps w:val="0"/>
          <w:smallCaps w:val="0"/>
          <w:noProof w:val="0"/>
          <w:color w:val="000000" w:themeColor="text1" w:themeTint="FF" w:themeShade="FF"/>
          <w:sz w:val="22"/>
          <w:szCs w:val="22"/>
          <w:lang w:val="en-US"/>
        </w:rPr>
        <w:t xml:space="preserve">Lesson Plan and Activity – </w:t>
      </w:r>
      <w:r w:rsidRPr="37F92DAD" w:rsidR="3C426C2E">
        <w:rPr>
          <w:rFonts w:ascii="Segoe UI" w:hAnsi="Segoe UI" w:eastAsia="Segoe UI" w:cs="Segoe UI"/>
          <w:b w:val="0"/>
          <w:bCs w:val="0"/>
          <w:i w:val="0"/>
          <w:iCs w:val="0"/>
          <w:caps w:val="0"/>
          <w:smallCaps w:val="0"/>
          <w:noProof w:val="0"/>
          <w:color w:val="000000" w:themeColor="text1" w:themeTint="FF" w:themeShade="FF"/>
          <w:sz w:val="22"/>
          <w:szCs w:val="22"/>
          <w:lang w:val="en-US"/>
        </w:rPr>
        <w:t xml:space="preserve">Students will learn more about space requirements of plants by developing plans for a small trellis garden. Students will calculate area and volume of the container and </w:t>
      </w:r>
      <w:r w:rsidRPr="37F92DAD" w:rsidR="0ACD3159">
        <w:rPr>
          <w:rFonts w:ascii="Segoe UI" w:hAnsi="Segoe UI" w:eastAsia="Segoe UI" w:cs="Segoe UI"/>
          <w:b w:val="0"/>
          <w:bCs w:val="0"/>
          <w:i w:val="0"/>
          <w:iCs w:val="0"/>
          <w:caps w:val="0"/>
          <w:smallCaps w:val="0"/>
          <w:noProof w:val="0"/>
          <w:color w:val="000000" w:themeColor="text1" w:themeTint="FF" w:themeShade="FF"/>
          <w:sz w:val="22"/>
          <w:szCs w:val="22"/>
          <w:lang w:val="en-US"/>
        </w:rPr>
        <w:t>use the information to develop plans for their gard</w:t>
      </w:r>
      <w:r w:rsidRPr="37F92DAD" w:rsidR="5A17823B">
        <w:rPr>
          <w:rFonts w:ascii="Segoe UI" w:hAnsi="Segoe UI" w:eastAsia="Segoe UI" w:cs="Segoe UI"/>
          <w:b w:val="0"/>
          <w:bCs w:val="0"/>
          <w:i w:val="0"/>
          <w:iCs w:val="0"/>
          <w:caps w:val="0"/>
          <w:smallCaps w:val="0"/>
          <w:noProof w:val="0"/>
          <w:color w:val="000000" w:themeColor="text1" w:themeTint="FF" w:themeShade="FF"/>
          <w:sz w:val="22"/>
          <w:szCs w:val="22"/>
          <w:lang w:val="en-US"/>
        </w:rPr>
        <w:t>en.</w:t>
      </w:r>
    </w:p>
    <w:p xmlns:wp14="http://schemas.microsoft.com/office/word/2010/wordml" w:rsidP="37F92DAD" wp14:paraId="628D862C" wp14:textId="2CDDE730">
      <w:pPr>
        <w:pStyle w:val="ListParagraph"/>
        <w:numPr>
          <w:ilvl w:val="1"/>
          <w:numId w:val="2"/>
        </w:numPr>
        <w:spacing w:before="0" w:beforeAutospacing="off" w:after="160" w:afterAutospacing="off" w:line="259" w:lineRule="auto"/>
        <w:ind w:right="0"/>
        <w:jc w:val="left"/>
        <w:rPr>
          <w:rFonts w:ascii="Segoe UI" w:hAnsi="Segoe UI" w:eastAsia="Segoe UI" w:cs="Segoe UI"/>
          <w:b w:val="0"/>
          <w:bCs w:val="0"/>
          <w:i w:val="0"/>
          <w:iCs w:val="0"/>
          <w:caps w:val="0"/>
          <w:smallCaps w:val="0"/>
          <w:noProof w:val="0"/>
          <w:color w:val="000000" w:themeColor="text1" w:themeTint="FF" w:themeShade="FF"/>
          <w:sz w:val="22"/>
          <w:szCs w:val="22"/>
          <w:lang w:val="en-US"/>
        </w:rPr>
      </w:pPr>
      <w:r w:rsidRPr="37F92DAD" w:rsidR="09403CDA">
        <w:rPr>
          <w:rFonts w:ascii="Segoe UI" w:hAnsi="Segoe UI" w:eastAsia="Segoe UI" w:cs="Segoe UI"/>
          <w:b w:val="0"/>
          <w:bCs w:val="0"/>
          <w:i w:val="0"/>
          <w:iCs w:val="0"/>
          <w:caps w:val="0"/>
          <w:smallCaps w:val="0"/>
          <w:noProof w:val="0"/>
          <w:color w:val="000000" w:themeColor="text1" w:themeTint="FF" w:themeShade="FF"/>
          <w:sz w:val="22"/>
          <w:szCs w:val="22"/>
          <w:lang w:val="en-US"/>
        </w:rPr>
        <w:t>AgX</w:t>
      </w:r>
      <w:r w:rsidRPr="37F92DAD" w:rsidR="09403CDA">
        <w:rPr>
          <w:rFonts w:ascii="Segoe UI" w:hAnsi="Segoe UI" w:eastAsia="Segoe UI" w:cs="Segoe UI"/>
          <w:b w:val="0"/>
          <w:bCs w:val="0"/>
          <w:i w:val="0"/>
          <w:iCs w:val="0"/>
          <w:caps w:val="0"/>
          <w:smallCaps w:val="0"/>
          <w:noProof w:val="0"/>
          <w:color w:val="000000" w:themeColor="text1" w:themeTint="FF" w:themeShade="FF"/>
          <w:sz w:val="22"/>
          <w:szCs w:val="22"/>
          <w:lang w:val="en-US"/>
        </w:rPr>
        <w:t xml:space="preserve"> 2.1 Seed to </w:t>
      </w:r>
      <w:r w:rsidRPr="37F92DAD" w:rsidR="09403CDA">
        <w:rPr>
          <w:rFonts w:ascii="Segoe UI" w:hAnsi="Segoe UI" w:eastAsia="Segoe UI" w:cs="Segoe UI"/>
          <w:b w:val="0"/>
          <w:bCs w:val="0"/>
          <w:i w:val="0"/>
          <w:iCs w:val="0"/>
          <w:caps w:val="0"/>
          <w:smallCaps w:val="0"/>
          <w:noProof w:val="0"/>
          <w:color w:val="000000" w:themeColor="text1" w:themeTint="FF" w:themeShade="FF"/>
          <w:sz w:val="22"/>
          <w:szCs w:val="22"/>
          <w:lang w:val="en-US"/>
        </w:rPr>
        <w:t>Sprout</w:t>
      </w:r>
    </w:p>
    <w:p xmlns:wp14="http://schemas.microsoft.com/office/word/2010/wordml" w:rsidP="37F92DAD" wp14:paraId="67B89498" wp14:textId="77EF5D8C">
      <w:pPr>
        <w:pStyle w:val="ListParagraph"/>
        <w:numPr>
          <w:ilvl w:val="2"/>
          <w:numId w:val="2"/>
        </w:numPr>
        <w:spacing w:before="0" w:beforeAutospacing="off" w:after="160" w:afterAutospacing="off" w:line="259" w:lineRule="auto"/>
        <w:ind w:right="0"/>
        <w:jc w:val="left"/>
        <w:rPr>
          <w:rFonts w:ascii="Segoe UI" w:hAnsi="Segoe UI" w:eastAsia="Segoe UI" w:cs="Segoe UI"/>
          <w:b w:val="0"/>
          <w:bCs w:val="0"/>
          <w:i w:val="0"/>
          <w:iCs w:val="0"/>
          <w:caps w:val="0"/>
          <w:smallCaps w:val="0"/>
          <w:noProof w:val="0"/>
          <w:color w:val="000000" w:themeColor="text1" w:themeTint="FF" w:themeShade="FF"/>
          <w:sz w:val="22"/>
          <w:szCs w:val="22"/>
          <w:lang w:val="en-US"/>
        </w:rPr>
      </w:pPr>
      <w:r w:rsidRPr="37F92DAD" w:rsidR="09403CDA">
        <w:rPr>
          <w:rFonts w:ascii="Segoe UI" w:hAnsi="Segoe UI" w:eastAsia="Segoe UI" w:cs="Segoe UI"/>
          <w:b w:val="1"/>
          <w:bCs w:val="1"/>
          <w:i w:val="0"/>
          <w:iCs w:val="0"/>
          <w:caps w:val="0"/>
          <w:smallCaps w:val="0"/>
          <w:noProof w:val="0"/>
          <w:color w:val="000000" w:themeColor="text1" w:themeTint="FF" w:themeShade="FF"/>
          <w:sz w:val="22"/>
          <w:szCs w:val="22"/>
          <w:lang w:val="en-US"/>
        </w:rPr>
        <w:t xml:space="preserve">Lesson Plan and Lab – </w:t>
      </w:r>
      <w:r w:rsidRPr="37F92DAD" w:rsidR="09403CDA">
        <w:rPr>
          <w:rFonts w:ascii="Segoe UI" w:hAnsi="Segoe UI" w:eastAsia="Segoe UI" w:cs="Segoe UI"/>
          <w:b w:val="0"/>
          <w:bCs w:val="0"/>
          <w:i w:val="0"/>
          <w:iCs w:val="0"/>
          <w:caps w:val="0"/>
          <w:smallCaps w:val="0"/>
          <w:noProof w:val="0"/>
          <w:color w:val="000000" w:themeColor="text1" w:themeTint="FF" w:themeShade="FF"/>
          <w:sz w:val="22"/>
          <w:szCs w:val="22"/>
          <w:lang w:val="en-US"/>
        </w:rPr>
        <w:t xml:space="preserve">Students will learn about seed germination and the factors that </w:t>
      </w:r>
      <w:r w:rsidRPr="37F92DAD" w:rsidR="09403CDA">
        <w:rPr>
          <w:rFonts w:ascii="Segoe UI" w:hAnsi="Segoe UI" w:eastAsia="Segoe UI" w:cs="Segoe UI"/>
          <w:b w:val="0"/>
          <w:bCs w:val="0"/>
          <w:i w:val="0"/>
          <w:iCs w:val="0"/>
          <w:caps w:val="0"/>
          <w:smallCaps w:val="0"/>
          <w:noProof w:val="0"/>
          <w:color w:val="000000" w:themeColor="text1" w:themeTint="FF" w:themeShade="FF"/>
          <w:sz w:val="22"/>
          <w:szCs w:val="22"/>
          <w:lang w:val="en-US"/>
        </w:rPr>
        <w:t>impact</w:t>
      </w:r>
      <w:r w:rsidRPr="37F92DAD" w:rsidR="09403CDA">
        <w:rPr>
          <w:rFonts w:ascii="Segoe UI" w:hAnsi="Segoe UI" w:eastAsia="Segoe UI" w:cs="Segoe UI"/>
          <w:b w:val="0"/>
          <w:bCs w:val="0"/>
          <w:i w:val="0"/>
          <w:iCs w:val="0"/>
          <w:caps w:val="0"/>
          <w:smallCaps w:val="0"/>
          <w:noProof w:val="0"/>
          <w:color w:val="000000" w:themeColor="text1" w:themeTint="FF" w:themeShade="FF"/>
          <w:sz w:val="22"/>
          <w:szCs w:val="22"/>
          <w:lang w:val="en-US"/>
        </w:rPr>
        <w:t xml:space="preserve"> se</w:t>
      </w:r>
      <w:r w:rsidRPr="37F92DAD" w:rsidR="28C2437B">
        <w:rPr>
          <w:rFonts w:ascii="Segoe UI" w:hAnsi="Segoe UI" w:eastAsia="Segoe UI" w:cs="Segoe UI"/>
          <w:b w:val="0"/>
          <w:bCs w:val="0"/>
          <w:i w:val="0"/>
          <w:iCs w:val="0"/>
          <w:caps w:val="0"/>
          <w:smallCaps w:val="0"/>
          <w:noProof w:val="0"/>
          <w:color w:val="000000" w:themeColor="text1" w:themeTint="FF" w:themeShade="FF"/>
          <w:sz w:val="22"/>
          <w:szCs w:val="22"/>
          <w:lang w:val="en-US"/>
        </w:rPr>
        <w:t>ed germination. Students will conduct an experiment where they will place corn seeds in a variety of different environments and predict which seeds will germinate.</w:t>
      </w:r>
    </w:p>
    <w:p xmlns:wp14="http://schemas.microsoft.com/office/word/2010/wordml" w:rsidP="37F92DAD" wp14:paraId="2FD11BFD" wp14:textId="2C106622">
      <w:pPr>
        <w:pStyle w:val="ListParagraph"/>
        <w:numPr>
          <w:ilvl w:val="1"/>
          <w:numId w:val="2"/>
        </w:numPr>
        <w:spacing w:before="0" w:beforeAutospacing="off" w:after="160" w:afterAutospacing="off" w:line="259" w:lineRule="auto"/>
        <w:ind w:right="0"/>
        <w:jc w:val="left"/>
        <w:rPr>
          <w:rFonts w:ascii="Segoe UI" w:hAnsi="Segoe UI" w:eastAsia="Segoe UI" w:cs="Segoe UI"/>
          <w:b w:val="0"/>
          <w:bCs w:val="0"/>
          <w:i w:val="0"/>
          <w:iCs w:val="0"/>
          <w:caps w:val="0"/>
          <w:smallCaps w:val="0"/>
          <w:noProof w:val="0"/>
          <w:color w:val="000000" w:themeColor="text1" w:themeTint="FF" w:themeShade="FF"/>
          <w:sz w:val="22"/>
          <w:szCs w:val="22"/>
          <w:lang w:val="en-US"/>
        </w:rPr>
      </w:pPr>
      <w:r w:rsidRPr="37F92DAD" w:rsidR="5E1CF21A">
        <w:rPr>
          <w:rFonts w:ascii="Segoe UI" w:hAnsi="Segoe UI" w:eastAsia="Segoe UI" w:cs="Segoe UI"/>
          <w:b w:val="0"/>
          <w:bCs w:val="0"/>
          <w:i w:val="0"/>
          <w:iCs w:val="0"/>
          <w:caps w:val="0"/>
          <w:smallCaps w:val="0"/>
          <w:noProof w:val="0"/>
          <w:color w:val="000000" w:themeColor="text1" w:themeTint="FF" w:themeShade="FF"/>
          <w:sz w:val="22"/>
          <w:szCs w:val="22"/>
          <w:lang w:val="en-US"/>
        </w:rPr>
        <w:t>AgX</w:t>
      </w:r>
      <w:r w:rsidRPr="37F92DAD" w:rsidR="5E1CF21A">
        <w:rPr>
          <w:rFonts w:ascii="Segoe UI" w:hAnsi="Segoe UI" w:eastAsia="Segoe UI" w:cs="Segoe UI"/>
          <w:b w:val="0"/>
          <w:bCs w:val="0"/>
          <w:i w:val="0"/>
          <w:iCs w:val="0"/>
          <w:caps w:val="0"/>
          <w:smallCaps w:val="0"/>
          <w:noProof w:val="0"/>
          <w:color w:val="000000" w:themeColor="text1" w:themeTint="FF" w:themeShade="FF"/>
          <w:sz w:val="22"/>
          <w:szCs w:val="22"/>
          <w:lang w:val="en-US"/>
        </w:rPr>
        <w:t xml:space="preserve"> 2.4</w:t>
      </w:r>
      <w:r w:rsidRPr="37F92DAD" w:rsidR="6BF2DF1D">
        <w:rPr>
          <w:rFonts w:ascii="Segoe UI" w:hAnsi="Segoe UI" w:eastAsia="Segoe UI" w:cs="Segoe UI"/>
          <w:b w:val="0"/>
          <w:bCs w:val="0"/>
          <w:i w:val="0"/>
          <w:iCs w:val="0"/>
          <w:caps w:val="0"/>
          <w:smallCaps w:val="0"/>
          <w:noProof w:val="0"/>
          <w:color w:val="000000" w:themeColor="text1" w:themeTint="FF" w:themeShade="FF"/>
          <w:sz w:val="22"/>
          <w:szCs w:val="22"/>
          <w:lang w:val="en-US"/>
        </w:rPr>
        <w:t xml:space="preserve"> Healthy Happy Plants</w:t>
      </w:r>
    </w:p>
    <w:p xmlns:wp14="http://schemas.microsoft.com/office/word/2010/wordml" w:rsidP="37F92DAD" wp14:paraId="15C02342" wp14:textId="0A4740E5">
      <w:pPr>
        <w:pStyle w:val="ListParagraph"/>
        <w:numPr>
          <w:ilvl w:val="2"/>
          <w:numId w:val="2"/>
        </w:numPr>
        <w:spacing w:before="0" w:beforeAutospacing="off" w:after="160" w:afterAutospacing="off" w:line="259" w:lineRule="auto"/>
        <w:ind w:right="0"/>
        <w:jc w:val="left"/>
        <w:rPr>
          <w:b w:val="0"/>
          <w:bCs w:val="0"/>
          <w:noProof w:val="0"/>
          <w:sz w:val="22"/>
          <w:szCs w:val="22"/>
          <w:lang w:val="en-US"/>
        </w:rPr>
      </w:pPr>
      <w:r w:rsidRPr="37F92DAD" w:rsidR="61AA18F8">
        <w:rPr>
          <w:b w:val="1"/>
          <w:bCs w:val="1"/>
          <w:noProof w:val="0"/>
          <w:sz w:val="22"/>
          <w:szCs w:val="22"/>
          <w:lang w:val="en-US"/>
        </w:rPr>
        <w:t xml:space="preserve">Lesson Plan, Lab, and Game – </w:t>
      </w:r>
      <w:r w:rsidRPr="37F92DAD" w:rsidR="61AA18F8">
        <w:rPr>
          <w:b w:val="0"/>
          <w:bCs w:val="0"/>
          <w:noProof w:val="0"/>
          <w:sz w:val="22"/>
          <w:szCs w:val="22"/>
          <w:lang w:val="en-US"/>
        </w:rPr>
        <w:t>This lesson has multiple parts, including playing the Journey 2050 game</w:t>
      </w:r>
      <w:r w:rsidRPr="37F92DAD" w:rsidR="3AC161EC">
        <w:rPr>
          <w:b w:val="0"/>
          <w:bCs w:val="0"/>
          <w:noProof w:val="0"/>
          <w:sz w:val="22"/>
          <w:szCs w:val="22"/>
          <w:lang w:val="en-US"/>
        </w:rPr>
        <w:t xml:space="preserve">, and </w:t>
      </w:r>
      <w:r w:rsidRPr="37F92DAD" w:rsidR="3AC161EC">
        <w:rPr>
          <w:b w:val="0"/>
          <w:bCs w:val="0"/>
          <w:noProof w:val="0"/>
          <w:sz w:val="22"/>
          <w:szCs w:val="22"/>
          <w:lang w:val="en-US"/>
        </w:rPr>
        <w:t>participating</w:t>
      </w:r>
      <w:r w:rsidRPr="37F92DAD" w:rsidR="3AC161EC">
        <w:rPr>
          <w:b w:val="0"/>
          <w:bCs w:val="0"/>
          <w:noProof w:val="0"/>
          <w:sz w:val="22"/>
          <w:szCs w:val="22"/>
          <w:lang w:val="en-US"/>
        </w:rPr>
        <w:t xml:space="preserve"> in a </w:t>
      </w:r>
      <w:r w:rsidRPr="37F92DAD" w:rsidR="55E571AD">
        <w:rPr>
          <w:b w:val="0"/>
          <w:bCs w:val="0"/>
          <w:noProof w:val="0"/>
          <w:sz w:val="22"/>
          <w:szCs w:val="22"/>
          <w:lang w:val="en-US"/>
        </w:rPr>
        <w:t>lab about growing cucumbers.</w:t>
      </w:r>
    </w:p>
    <w:p xmlns:wp14="http://schemas.microsoft.com/office/word/2010/wordml" w:rsidP="37F92DAD" wp14:paraId="12689AFC" wp14:textId="5E1C034A">
      <w:pPr>
        <w:pStyle w:val="ListParagraph"/>
        <w:numPr>
          <w:ilvl w:val="0"/>
          <w:numId w:val="2"/>
        </w:numPr>
        <w:spacing w:before="0" w:beforeAutospacing="off" w:after="160" w:afterAutospacing="off" w:line="259" w:lineRule="auto"/>
        <w:ind w:right="0"/>
        <w:jc w:val="left"/>
        <w:rPr>
          <w:noProof w:val="0"/>
          <w:sz w:val="22"/>
          <w:szCs w:val="22"/>
          <w:lang w:val="en-US"/>
        </w:rPr>
      </w:pPr>
      <w:r w:rsidRPr="37F92DAD" w:rsidR="5E1CF21A">
        <w:rPr>
          <w:rFonts w:ascii="Segoe UI" w:hAnsi="Segoe UI" w:eastAsia="Segoe UI" w:cs="Segoe UI"/>
          <w:b w:val="0"/>
          <w:bCs w:val="0"/>
          <w:i w:val="0"/>
          <w:iCs w:val="0"/>
          <w:caps w:val="0"/>
          <w:smallCaps w:val="0"/>
          <w:noProof w:val="0"/>
          <w:color w:val="000000" w:themeColor="text1" w:themeTint="FF" w:themeShade="FF"/>
          <w:sz w:val="22"/>
          <w:szCs w:val="22"/>
          <w:lang w:val="en-US"/>
        </w:rPr>
        <w:t>Pork Checkoff &amp; National FFA</w:t>
      </w:r>
    </w:p>
    <w:p xmlns:wp14="http://schemas.microsoft.com/office/word/2010/wordml" w:rsidP="37F92DAD" wp14:paraId="0861AD1C" wp14:textId="01FDEB38">
      <w:pPr>
        <w:pStyle w:val="ListParagraph"/>
        <w:numPr>
          <w:ilvl w:val="1"/>
          <w:numId w:val="2"/>
        </w:numPr>
        <w:spacing w:before="0" w:beforeAutospacing="off" w:after="160" w:afterAutospacing="off" w:line="259" w:lineRule="auto"/>
        <w:ind w:right="0"/>
        <w:jc w:val="left"/>
        <w:rPr>
          <w:noProof w:val="0"/>
          <w:sz w:val="22"/>
          <w:szCs w:val="22"/>
          <w:lang w:val="en-US"/>
        </w:rPr>
      </w:pPr>
      <w:r w:rsidRPr="37F92DAD" w:rsidR="5E1CF21A">
        <w:rPr>
          <w:rFonts w:ascii="Segoe UI" w:hAnsi="Segoe UI" w:eastAsia="Segoe UI" w:cs="Segoe UI"/>
          <w:b w:val="0"/>
          <w:bCs w:val="0"/>
          <w:i w:val="0"/>
          <w:iCs w:val="0"/>
          <w:caps w:val="0"/>
          <w:smallCaps w:val="0"/>
          <w:noProof w:val="0"/>
          <w:color w:val="000000" w:themeColor="text1" w:themeTint="FF" w:themeShade="FF"/>
          <w:sz w:val="22"/>
          <w:szCs w:val="22"/>
          <w:lang w:val="en-US"/>
        </w:rPr>
        <w:t xml:space="preserve"> </w:t>
      </w:r>
      <w:hyperlink r:id="R5bfbf5d262bc4dec">
        <w:r w:rsidRPr="37F92DAD" w:rsidR="36CF3C22">
          <w:rPr>
            <w:rStyle w:val="Hyperlink"/>
            <w:noProof w:val="0"/>
            <w:sz w:val="22"/>
            <w:szCs w:val="22"/>
            <w:lang w:val="en-US"/>
          </w:rPr>
          <w:t>2.7 Researching Plant Growth Conditions.pdf</w:t>
        </w:r>
      </w:hyperlink>
    </w:p>
    <w:p xmlns:wp14="http://schemas.microsoft.com/office/word/2010/wordml" w:rsidP="37F92DAD" wp14:paraId="039A999F" wp14:textId="31798092">
      <w:pPr>
        <w:pStyle w:val="ListParagraph"/>
        <w:numPr>
          <w:ilvl w:val="2"/>
          <w:numId w:val="2"/>
        </w:numPr>
        <w:spacing w:before="0" w:beforeAutospacing="off" w:after="160" w:afterAutospacing="off" w:line="259" w:lineRule="auto"/>
        <w:ind w:right="0"/>
        <w:jc w:val="left"/>
        <w:rPr>
          <w:b w:val="0"/>
          <w:bCs w:val="0"/>
          <w:noProof w:val="0"/>
          <w:sz w:val="22"/>
          <w:szCs w:val="22"/>
          <w:lang w:val="en-US"/>
        </w:rPr>
      </w:pPr>
      <w:r w:rsidRPr="37F92DAD" w:rsidR="5F78FCE9">
        <w:rPr>
          <w:b w:val="1"/>
          <w:bCs w:val="1"/>
          <w:noProof w:val="0"/>
          <w:sz w:val="22"/>
          <w:szCs w:val="22"/>
          <w:lang w:val="en-US"/>
        </w:rPr>
        <w:t xml:space="preserve">Lesson Plan and Lab – </w:t>
      </w:r>
      <w:r w:rsidRPr="37F92DAD" w:rsidR="5F78FCE9">
        <w:rPr>
          <w:b w:val="0"/>
          <w:bCs w:val="0"/>
          <w:noProof w:val="0"/>
          <w:sz w:val="22"/>
          <w:szCs w:val="22"/>
          <w:lang w:val="en-US"/>
        </w:rPr>
        <w:t xml:space="preserve">Students will design an agricultural research project using the scientific method. Students will explore </w:t>
      </w:r>
      <w:r w:rsidRPr="37F92DAD" w:rsidR="5F78FCE9">
        <w:rPr>
          <w:b w:val="0"/>
          <w:bCs w:val="0"/>
          <w:noProof w:val="0"/>
          <w:sz w:val="22"/>
          <w:szCs w:val="22"/>
          <w:lang w:val="en-US"/>
        </w:rPr>
        <w:t>different factors</w:t>
      </w:r>
      <w:r w:rsidRPr="37F92DAD" w:rsidR="5F78FCE9">
        <w:rPr>
          <w:b w:val="0"/>
          <w:bCs w:val="0"/>
          <w:noProof w:val="0"/>
          <w:sz w:val="22"/>
          <w:szCs w:val="22"/>
          <w:lang w:val="en-US"/>
        </w:rPr>
        <w:t xml:space="preserve"> that influence plant growth, including the amount of light, temperature, moisture</w:t>
      </w:r>
      <w:r w:rsidRPr="37F92DAD" w:rsidR="60C5AA49">
        <w:rPr>
          <w:b w:val="0"/>
          <w:bCs w:val="0"/>
          <w:noProof w:val="0"/>
          <w:sz w:val="22"/>
          <w:szCs w:val="22"/>
          <w:lang w:val="en-US"/>
        </w:rPr>
        <w:t>, seed type, time of day, orientation of seed, and type of gas exposed to the seed.</w:t>
      </w:r>
    </w:p>
    <w:p xmlns:wp14="http://schemas.microsoft.com/office/word/2010/wordml" w:rsidP="37F92DAD" wp14:paraId="2C078E63" wp14:textId="562FEE80">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nsid w:val="7bcdbd8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3a6315a4"/>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0008A85"/>
    <w:rsid w:val="008838FA"/>
    <w:rsid w:val="01101E96"/>
    <w:rsid w:val="09403CDA"/>
    <w:rsid w:val="0ACD3159"/>
    <w:rsid w:val="0B00F7E1"/>
    <w:rsid w:val="0C177A62"/>
    <w:rsid w:val="0D812F58"/>
    <w:rsid w:val="10512751"/>
    <w:rsid w:val="154B57C4"/>
    <w:rsid w:val="19A4D765"/>
    <w:rsid w:val="19A93F20"/>
    <w:rsid w:val="1CEBFA60"/>
    <w:rsid w:val="2784EE74"/>
    <w:rsid w:val="27C87DF3"/>
    <w:rsid w:val="28C2437B"/>
    <w:rsid w:val="2C50C2C0"/>
    <w:rsid w:val="36CF3C22"/>
    <w:rsid w:val="37F92DAD"/>
    <w:rsid w:val="3AC161EC"/>
    <w:rsid w:val="3C426C2E"/>
    <w:rsid w:val="4541AC91"/>
    <w:rsid w:val="4619D55F"/>
    <w:rsid w:val="49243E56"/>
    <w:rsid w:val="49B4BED3"/>
    <w:rsid w:val="4B39063E"/>
    <w:rsid w:val="4F12A1B3"/>
    <w:rsid w:val="50008A85"/>
    <w:rsid w:val="50DF19E3"/>
    <w:rsid w:val="53118FD7"/>
    <w:rsid w:val="55E571AD"/>
    <w:rsid w:val="57BF09BA"/>
    <w:rsid w:val="5A17823B"/>
    <w:rsid w:val="5E1CF21A"/>
    <w:rsid w:val="5F2EF81F"/>
    <w:rsid w:val="5F78FCE9"/>
    <w:rsid w:val="60C5AA49"/>
    <w:rsid w:val="61AA18F8"/>
    <w:rsid w:val="61FD247D"/>
    <w:rsid w:val="684AF2B2"/>
    <w:rsid w:val="6892FA36"/>
    <w:rsid w:val="6BF2DF1D"/>
    <w:rsid w:val="7069ACE8"/>
    <w:rsid w:val="740222FF"/>
    <w:rsid w:val="79B5711E"/>
    <w:rsid w:val="7E35E969"/>
    <w:rsid w:val="7FA8E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08A85"/>
  <w15:chartTrackingRefBased/>
  <w15:docId w15:val="{65A38018-E005-46DF-8ADE-703CB7F010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7278bbbb3a46470d" Type="http://schemas.openxmlformats.org/officeDocument/2006/relationships/hyperlink" Target="https://cdn.agclassroom.org/ok/lessons/wheat/wheatgame.pdf" TargetMode="External"/><Relationship Id="rId7" Type="http://schemas.openxmlformats.org/officeDocument/2006/relationships/customXml" Target="../customXml/item2.xml"/><Relationship Id="rId2" Type="http://schemas.openxmlformats.org/officeDocument/2006/relationships/settings" Target="settings.xml"/><Relationship Id="R41e1e2a51cd84b0e"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5bfbf5d262bc4dec" Type="http://schemas.openxmlformats.org/officeDocument/2006/relationships/hyperlink" Target="https://officemgmtentserv-my.sharepoint.com/:b:/r/personal/cody_dean_careertech_ok_gov/Documents/Foundational%20Courses%20in%20Agricultural%20Education/7th%20Grade%20Agriscience%20Standards/2.7%20Researching%20Plant%20Growth%20Conditions.pdf?csf=1&amp;web=1&amp;e=eioEFu" TargetMode="Externa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09CF7C-4009-46CE-8509-CEEDE67ACD90}"/>
</file>

<file path=customXml/itemProps2.xml><?xml version="1.0" encoding="utf-8"?>
<ds:datastoreItem xmlns:ds="http://schemas.openxmlformats.org/officeDocument/2006/customXml" ds:itemID="{22FA4A8C-EB6F-49CA-A385-B6160CF4964C}"/>
</file>

<file path=customXml/itemProps3.xml><?xml version="1.0" encoding="utf-8"?>
<ds:datastoreItem xmlns:ds="http://schemas.openxmlformats.org/officeDocument/2006/customXml" ds:itemID="{153B65DC-DD5A-4110-A34A-4C06F338EEC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Dean</dc:creator>
  <cp:keywords/>
  <dc:description/>
  <cp:lastModifiedBy>Cody Dean</cp:lastModifiedBy>
  <dcterms:created xsi:type="dcterms:W3CDTF">2025-04-05T15:11:49Z</dcterms:created>
  <dcterms:modified xsi:type="dcterms:W3CDTF">2025-04-05T15:53:49Z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